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02748CD" w:rsidRDefault="102748CD" w14:paraId="0642B13A" w14:textId="102748CD">
      <w:r w:rsidR="102748CD">
        <w:rPr/>
        <w:t>Josip Zohil, Koper, September, 2014</w:t>
      </w:r>
    </w:p>
    <w:p w:rsidR="0063600C" w:rsidP="102748CD" w:rsidRDefault="0063600C" w14:paraId="4FC9D193" w14:noSpellErr="1" w14:textId="3A50EB59">
      <w:pPr>
        <w:pStyle w:val="Heading1"/>
      </w:pPr>
      <w:bookmarkStart w:name="_GoBack" w:id="0"/>
      <w:bookmarkEnd w:id="0"/>
      <w:r w:rsidR="102748CD">
        <w:rPr/>
        <w:t>Returning</w:t>
      </w:r>
      <w:r w:rsidR="102748CD">
        <w:rPr/>
        <w:t xml:space="preserve"> two parameters</w:t>
      </w:r>
      <w:r w:rsidR="102748CD">
        <w:rPr/>
        <w:t xml:space="preserve"> in VFP</w:t>
      </w:r>
    </w:p>
    <w:p w:rsidR="102748CD" w:rsidP="102748CD" w:rsidRDefault="102748CD" w14:noSpellErr="1" w14:paraId="3A10E480" w14:textId="616C5A6A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In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>programming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 we m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ostly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>use functions, that return one value. There are various techniques how to return multiple values. In this article I shall show you how to return a pair of values using a function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>.</w:t>
      </w:r>
    </w:p>
    <w:p w:rsidR="102748CD" w:rsidP="102748CD" w:rsidRDefault="102748CD" w14:noSpellErr="1" w14:paraId="1F6E3CCD" w14:textId="5CC9F108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>We return values to do something with them: display, store in a dbf file, elaborate them... We receive values, for example, from a function and pass them to another. If we don't pass values, we don't need a computer program.</w:t>
      </w:r>
    </w:p>
    <w:p w:rsidR="102748CD" w:rsidP="102748CD" w:rsidRDefault="102748CD" w14:noSpellErr="1" w14:paraId="02C01006" w14:textId="10262843">
      <w:pPr>
        <w:pStyle w:val="Heading2"/>
      </w:pPr>
      <w:r w:rsidR="102748CD">
        <w:rPr/>
        <w:t>Two functions</w:t>
      </w:r>
    </w:p>
    <w:p w:rsidR="102748CD" w:rsidP="102748CD" w:rsidRDefault="102748CD" w14:noSpellErr="1" w14:paraId="686539D8" w14:textId="35E27323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Normally, we write programs in a sequential way: Insert data, elaborate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, store or display and so on. This process may be described as a  chain of functions: Compute the first function and pass the result to the next one and so on.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 We shall start from the second function. Let us say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>,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</w:rPr>
        <w:t xml:space="preserve"> we need two values x and y to display them on the screen, for example, a VFP function is:</w:t>
      </w:r>
    </w:p>
    <w:p w:rsidR="102748CD" w:rsidP="102748CD" w:rsidRDefault="102748CD" w14:paraId="53DE31B6" w14:textId="6852E9FD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FUNCTION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twoparam(x,y)</w:t>
      </w:r>
    </w:p>
    <w:p w:rsidR="102748CD" w:rsidP="102748CD" w:rsidRDefault="102748CD" w14:paraId="26548D9E" w14:textId="3BB2A708">
      <w:pPr>
        <w:pStyle w:val="Normal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>?x,y</w:t>
      </w:r>
    </w:p>
    <w:p w:rsidR="102748CD" w:rsidRDefault="102748CD" w14:paraId="4614902E" w14:textId="2857B5A5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RETURN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x+y</w:t>
      </w:r>
    </w:p>
    <w:p w:rsidR="102748CD" w:rsidRDefault="102748CD" w14:noSpellErr="1" w14:paraId="1CA67F13" w14:textId="7C16C44A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ENDFUNC</w:t>
      </w:r>
    </w:p>
    <w:p w:rsidR="102748CD" w:rsidP="102748CD" w:rsidRDefault="102748CD" w14:noSpellErr="1" w14:paraId="6A5B7012" w14:textId="2DE04BD7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This function accepts two parameters x and y and displays them on the screen.</w:t>
      </w:r>
    </w:p>
    <w:p w:rsidR="102748CD" w:rsidP="102748CD" w:rsidRDefault="102748CD" w14:noSpellErr="1" w14:paraId="7F8384B7" w14:textId="721A6169">
      <w:pPr>
        <w:pStyle w:val="Heading2"/>
      </w:pPr>
      <w:r w:rsidRPr="102748CD" w:rsidR="102748CD">
        <w:rPr/>
        <w:t>Promise</w:t>
      </w:r>
    </w:p>
    <w:p w:rsidR="102748CD" w:rsidP="102748CD" w:rsidRDefault="102748CD" w14:noSpellErr="1" w14:paraId="2544A5A7" w14:textId="052F41D4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Let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 us describe this function as an operation we shall do, when we receive the two values from a previ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ous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 function. (This two values can arrive from everywhere, also from the WEB, or from a database). In practice, it 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may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 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happens,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 this two values never arrives, so we look at this function as a promise: if the values arrive, a promise will be fulfill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ed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, otherwise failed.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 Let us observe only the first possibility.</w:t>
      </w:r>
    </w:p>
    <w:p w:rsidR="102748CD" w:rsidP="102748CD" w:rsidRDefault="102748CD" w14:noSpellErr="1" w14:paraId="35919C62" w14:textId="31CD056B">
      <w:pPr>
        <w:pStyle w:val="Heading2"/>
      </w:pPr>
      <w:r w:rsidRPr="102748CD" w:rsidR="102748CD">
        <w:rPr/>
        <w:t>Resolve</w:t>
      </w:r>
    </w:p>
    <w:p w:rsidR="102748CD" w:rsidP="102748CD" w:rsidRDefault="102748CD" w14:noSpellErr="1" w14:paraId="217A9003" w14:textId="2EEBCD96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We are expecting two values. For example, they may be a result of a computation:</w:t>
      </w:r>
    </w:p>
    <w:p w:rsidR="102748CD" w:rsidP="102748CD" w:rsidRDefault="102748CD" w14:noSpellErr="1" w14:paraId="0FC1BD1D" w14:textId="74F309E3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function f(x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)</w:t>
      </w:r>
    </w:p>
    <w:p w:rsidR="102748CD" w:rsidP="102748CD" w:rsidRDefault="102748CD" w14:noSpellErr="1" w14:paraId="0D7CE844" w14:textId="743F200D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local y</w:t>
      </w:r>
    </w:p>
    <w:p w:rsidR="102748CD" w:rsidP="102748CD" w:rsidRDefault="102748CD" w14:noSpellErr="1" w14:paraId="34A4A14A" w14:textId="09FC43B9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y=x+3</w:t>
      </w:r>
    </w:p>
    <w:p w:rsidR="102748CD" w:rsidP="102748CD" w:rsidRDefault="102748CD" w14:paraId="254D8286" w14:textId="0B458660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return x,y   &amp;&amp; pseudo code</w:t>
      </w:r>
    </w:p>
    <w:p w:rsidR="102748CD" w:rsidP="102748CD" w:rsidRDefault="102748CD" w14:noSpellErr="1" w14:paraId="3750EE5F" w14:textId="1EB9E904">
      <w:pPr>
        <w:pStyle w:val="Normal"/>
      </w:pPr>
      <w:r w:rsidR="102748CD">
        <w:rPr/>
        <w:t xml:space="preserve">This function has to return two values x and </w:t>
      </w:r>
      <w:r w:rsidR="102748CD">
        <w:rPr/>
        <w:t xml:space="preserve">y. A VFP return command </w:t>
      </w:r>
      <w:r w:rsidR="102748CD">
        <w:rPr/>
        <w:t>returns only one value, so we shall modif</w:t>
      </w:r>
      <w:r w:rsidR="102748CD">
        <w:rPr/>
        <w:t>y</w:t>
      </w:r>
      <w:r w:rsidR="102748CD">
        <w:rPr/>
        <w:t xml:space="preserve"> it</w:t>
      </w:r>
      <w:r w:rsidR="102748CD">
        <w:rPr/>
        <w:t>:</w:t>
      </w:r>
    </w:p>
    <w:p w:rsidR="102748CD" w:rsidRDefault="102748CD" w14:paraId="5EA88219" w14:textId="28C0BAA9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FUNCTION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retTwo(x,twofun)</w:t>
      </w:r>
    </w:p>
    <w:p w:rsidR="102748CD" w:rsidRDefault="102748CD" w14:noSpellErr="1" w14:paraId="29FF7659" w14:textId="086A8852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LOCAL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y</w:t>
      </w:r>
    </w:p>
    <w:p w:rsidR="102748CD" w:rsidRDefault="102748CD" w14:noSpellErr="1" w14:paraId="2A9CAA9F" w14:textId="107F6BE9">
      <w:r w:rsidRPr="102748CD" w:rsidR="102748CD">
        <w:rPr>
          <w:rFonts w:ascii="Courier New" w:hAnsi="Courier New" w:eastAsia="Courier New" w:cs="Courier New"/>
          <w:sz w:val="22"/>
          <w:szCs w:val="22"/>
        </w:rPr>
        <w:t>y=x+3</w:t>
      </w:r>
    </w:p>
    <w:p w:rsidR="102748CD" w:rsidP="102748CD" w:rsidRDefault="102748CD" w14:paraId="2BDA6DD2" w14:textId="7B72C3B8">
      <w:pPr>
        <w:pStyle w:val="Normal"/>
      </w:pP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RETURN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twoFun+"("+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STR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(x)+","+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STR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(y)+")"</w:t>
      </w:r>
    </w:p>
    <w:p w:rsidR="102748CD" w:rsidP="102748CD" w:rsidRDefault="102748CD" w14:paraId="1B325710" w14:textId="7CE01238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 new function accept as a parameter an expression (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twofun) and a numeric value x. It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returns an expression. </w:t>
      </w:r>
    </w:p>
    <w:p w:rsidR="102748CD" w:rsidP="102748CD" w:rsidRDefault="102748CD" w14:paraId="2EA0BC35" w14:textId="7E2E53BF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Visually we see a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function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retTwo is a composition of two functions. When we compute this composition (in our case in a successful way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)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, we say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,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we have resolved a promise.</w:t>
      </w:r>
    </w:p>
    <w:p w:rsidR="102748CD" w:rsidP="102748CD" w:rsidRDefault="102748CD" w14:paraId="6312B742" w14:textId="780FE43E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A function retTwo must be resolved (executed) in a successful way; in such a case it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returns the two values and we can compute our promise function. Let us repeat: A promise is "waiting" for two values.</w:t>
      </w:r>
    </w:p>
    <w:p w:rsidR="102748CD" w:rsidP="102748CD" w:rsidRDefault="102748CD" w14:noSpellErr="1" w14:paraId="37BBC74C" w14:textId="3848B237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Note: In various languages we see a function promise as a done or then function.</w:t>
      </w:r>
    </w:p>
    <w:p w:rsidR="102748CD" w:rsidP="102748CD" w:rsidRDefault="102748CD" w14:noSpellErr="1" w14:paraId="69CD4C4D" w14:textId="6658086E">
      <w:pPr>
        <w:pStyle w:val="Heading2"/>
      </w:pPr>
      <w:r w:rsidRPr="102748CD" w:rsidR="102748CD">
        <w:rPr/>
        <w:t>Re</w:t>
      </w:r>
      <w:r w:rsidRPr="102748CD" w:rsidR="102748CD">
        <w:rPr/>
        <w:t>solved</w:t>
      </w:r>
    </w:p>
    <w:p w:rsidR="102748CD" w:rsidRDefault="102748CD" w14:paraId="4A4094B6" w14:textId="2DC4E9B1"/>
    <w:p w:rsidR="102748CD" w:rsidP="102748CD" w:rsidRDefault="102748CD" w14:noSpellErr="1" w14:paraId="6CC44C8C" w14:textId="40F224B5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Let us declare (not yet execute) a function:</w:t>
      </w:r>
    </w:p>
    <w:p w:rsidR="102748CD" w:rsidRDefault="102748CD" w14:paraId="633C4BBE" w14:textId="4390184B"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res=retTwo(3,"twoparam")</w:t>
      </w:r>
    </w:p>
    <w:p w:rsidR="102748CD" w:rsidP="102748CD" w:rsidRDefault="102748CD" w14:paraId="055A3433" w14:textId="0B0F3F3F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We pass a value 3 as a first argument and "twoparam" as a second. A second argument is an expression, in our example a string containing a function name.</w:t>
      </w:r>
    </w:p>
    <w:p w:rsidR="102748CD" w:rsidP="102748CD" w:rsidRDefault="102748CD" w14:paraId="21B5962F" w14:textId="6DBDDC34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Note.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VFP pro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g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rammers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use frequently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t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his syntax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: Bindevent, SQL query … This function is similar to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query declaration. </w:t>
      </w:r>
    </w:p>
    <w:p w:rsidR="102748CD" w:rsidP="102748CD" w:rsidRDefault="102748CD" w14:noSpellErr="1" w14:paraId="170D0238" w14:textId="0F7A0DA7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Now we execute (resolve) a declared function; it is written as an expression.</w:t>
      </w:r>
    </w:p>
    <w:p w:rsidR="102748CD" w:rsidRDefault="102748CD" w14:noSpellErr="1" w14:paraId="4FB56E2E" w14:textId="3AC6BBA0"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res1=EVALUATE(res)</w:t>
      </w:r>
    </w:p>
    <w:p w:rsidR="102748CD" w:rsidP="102748CD" w:rsidRDefault="102748CD" w14:noSpellErr="1" w14:paraId="67E4C977" w14:textId="15A60805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This command display on the screen two numbers: 3 and 6.</w:t>
      </w:r>
    </w:p>
    <w:p w:rsidR="102748CD" w:rsidP="102748CD" w:rsidRDefault="102748CD" w14:noSpellErr="1" w14:paraId="457028EF" w14:textId="6E4E5319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We have passed (implicitly) two values from the first to the second function.</w:t>
      </w:r>
    </w:p>
    <w:p w:rsidR="102748CD" w:rsidP="102748CD" w:rsidRDefault="102748CD" w14:noSpellErr="1" w14:paraId="7D638005" w14:textId="010A1DAA">
      <w:pPr>
        <w:pStyle w:val="Heading2"/>
      </w:pPr>
      <w:r w:rsidRPr="102748CD" w:rsidR="102748CD">
        <w:rPr/>
        <w:t>Unfulfilled</w:t>
      </w:r>
      <w:r w:rsidRPr="102748CD" w:rsidR="102748CD">
        <w:rPr/>
        <w:t xml:space="preserve"> promise</w:t>
      </w:r>
    </w:p>
    <w:p w:rsidR="102748CD" w:rsidP="102748CD" w:rsidRDefault="102748CD" w14:noSpellErr="1" w14:paraId="0D43234F" w14:textId="0FD60069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Let us now pass to a more involved case, when we return two groups of parameters:</w:t>
      </w:r>
    </w:p>
    <w:p w:rsidR="102748CD" w:rsidP="102748CD" w:rsidRDefault="102748CD" w14:noSpellErr="1" w14:paraId="78B2AC84" w14:textId="61415752">
      <w:pPr>
        <w:pStyle w:val="ListParagraph"/>
        <w:numPr>
          <w:ilvl w:val="0"/>
          <w:numId w:val="1"/>
        </w:numPr>
        <w:rPr>
          <w:color w:val="4F81BD" w:themeColor="accent1" w:themeTint="FF" w:themeShade="FF"/>
        </w:rPr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for a resolved case</w:t>
      </w:r>
    </w:p>
    <w:p w:rsidR="102748CD" w:rsidP="102748CD" w:rsidRDefault="102748CD" w14:noSpellErr="1" w14:paraId="736F37C4" w14:textId="19BB96D0">
      <w:pPr>
        <w:pStyle w:val="ListParagraph"/>
        <w:numPr>
          <w:ilvl w:val="0"/>
          <w:numId w:val="1"/>
        </w:numPr>
        <w:rPr>
          <w:color w:val="4F81BD" w:themeColor="accent1" w:themeTint="FF" w:themeShade="FF"/>
        </w:rPr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in case we receive errors (unfulfilled promise).</w:t>
      </w:r>
    </w:p>
    <w:p w:rsidR="102748CD" w:rsidP="102748CD" w:rsidRDefault="102748CD" w14:noSpellErr="1" w14:paraId="78DA72C6" w14:textId="1DA25834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We may receive errors notif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ications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in various ways: Exception object, error message string,…. We shall receive an er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ror as a string and publish it using a  simple function:</w:t>
      </w:r>
    </w:p>
    <w:p w:rsidR="102748CD" w:rsidRDefault="102748CD" w14:paraId="7DDA9796" w14:textId="55FF4369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FUNCTION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perror(x)</w:t>
      </w:r>
    </w:p>
    <w:p w:rsidR="102748CD" w:rsidRDefault="102748CD" w14:paraId="08D0FDFE" w14:textId="02F0BCBB">
      <w:r w:rsidRPr="102748CD" w:rsidR="102748CD">
        <w:rPr>
          <w:rFonts w:ascii="Courier New" w:hAnsi="Courier New" w:eastAsia="Courier New" w:cs="Courier New"/>
          <w:sz w:val="22"/>
          <w:szCs w:val="22"/>
        </w:rPr>
        <w:t>?"Error:",x</w:t>
      </w:r>
    </w:p>
    <w:p w:rsidR="102748CD" w:rsidRDefault="102748CD" w14:noSpellErr="1" w14:paraId="7F1B931B" w14:textId="6E1216C8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RETURN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x</w:t>
      </w:r>
    </w:p>
    <w:p w:rsidR="102748CD" w:rsidRDefault="102748CD" w14:paraId="78A50D66" w14:textId="1383DC51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endfunc</w:t>
      </w:r>
    </w:p>
    <w:p w:rsidR="102748CD" w:rsidP="102748CD" w:rsidRDefault="102748CD" w14:noSpellErr="1" w14:paraId="6DD3FDCC" w14:textId="07DE7F0D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This is a promise in case of errors. It is a function that is waiting for a single argument ( a string).</w:t>
      </w:r>
    </w:p>
    <w:p w:rsidR="102748CD" w:rsidP="102748CD" w:rsidRDefault="102748CD" w14:noSpellErr="1" w14:paraId="73ED1C22" w14:textId="19F99775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Let us modify a function we have as a resolver:</w:t>
      </w:r>
    </w:p>
    <w:p w:rsidR="102748CD" w:rsidRDefault="102748CD" w14:paraId="214A72E3" w14:textId="03035412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FUNCTION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retTwo(x,twofun,efun)</w:t>
      </w:r>
    </w:p>
    <w:p w:rsidR="102748CD" w:rsidRDefault="102748CD" w14:noSpellErr="1" w14:paraId="18107F8D" w14:textId="398B02EA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LOCAL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y</w:t>
      </w:r>
    </w:p>
    <w:p w:rsidR="102748CD" w:rsidRDefault="102748CD" w14:noSpellErr="1" w14:paraId="1900C5A8" w14:textId="79EE72DD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try</w:t>
      </w:r>
    </w:p>
    <w:p w:rsidR="102748CD" w:rsidP="102748CD" w:rsidRDefault="102748CD" w14:noSpellErr="1" w14:paraId="08942326" w14:textId="5C289485">
      <w:pPr>
        <w:ind w:firstLine="720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>y=x+3</w:t>
      </w:r>
    </w:p>
    <w:p w:rsidR="102748CD" w:rsidP="102748CD" w:rsidRDefault="102748CD" w14:noSpellErr="1" w14:paraId="29C2CE39" w14:textId="7AE3C03F">
      <w:pPr>
        <w:ind w:firstLine="720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>z=t    &amp;&amp; generates an error</w:t>
      </w:r>
    </w:p>
    <w:p w:rsidR="102748CD" w:rsidP="102748CD" w:rsidRDefault="102748CD" w14:paraId="5461B3B3" w14:textId="0FF5BA0C">
      <w:pPr>
        <w:ind w:firstLine="720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>z=twoFun+"("+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STR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(x)+","+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STR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(y)+")"</w:t>
      </w:r>
    </w:p>
    <w:p w:rsidR="102748CD" w:rsidRDefault="102748CD" w14:noSpellErr="1" w14:paraId="2A5D0354" w14:textId="07BCC07B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CATCH TO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ex</w:t>
      </w:r>
    </w:p>
    <w:p w:rsidR="102748CD" w:rsidP="102748CD" w:rsidRDefault="102748CD" w14:paraId="05112367" w14:textId="29D17F70">
      <w:pPr>
        <w:ind w:firstLine="720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>z=eFun+'("'+ex.</w:t>
      </w:r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message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+'")'    &amp;&amp; returns an error value</w:t>
      </w:r>
    </w:p>
    <w:p w:rsidR="102748CD" w:rsidRDefault="102748CD" w14:paraId="149CE603" w14:textId="65F996B1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>endtry</w:t>
      </w:r>
    </w:p>
    <w:p w:rsidR="102748CD" w:rsidRDefault="102748CD" w14:noSpellErr="1" w14:paraId="779B7A5A" w14:textId="5FE9DECF">
      <w:r w:rsidRPr="102748CD" w:rsidR="102748CD">
        <w:rPr>
          <w:rFonts w:ascii="Courier New" w:hAnsi="Courier New" w:eastAsia="Courier New" w:cs="Courier New"/>
          <w:color w:val="0000FF"/>
          <w:sz w:val="22"/>
          <w:szCs w:val="22"/>
        </w:rPr>
        <w:t xml:space="preserve">RETURN </w:t>
      </w:r>
      <w:r w:rsidRPr="102748CD" w:rsidR="102748CD">
        <w:rPr>
          <w:rFonts w:ascii="Courier New" w:hAnsi="Courier New" w:eastAsia="Courier New" w:cs="Courier New"/>
          <w:sz w:val="22"/>
          <w:szCs w:val="22"/>
        </w:rPr>
        <w:t>z</w:t>
      </w:r>
    </w:p>
    <w:p w:rsidR="102748CD" w:rsidP="102748CD" w:rsidRDefault="102748CD" w14:paraId="7BF8DD14" w14:textId="11F7D483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 function retTwo accepts three parameters x, a value to be computed,</w:t>
      </w:r>
    </w:p>
    <w:p w:rsidR="102748CD" w:rsidP="102748CD" w:rsidRDefault="102748CD" w14:paraId="7D0DC960" w14:textId="3DD28EE4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 success function fun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Two and</w:t>
      </w:r>
    </w:p>
    <w:p w:rsidR="102748CD" w:rsidP="102748CD" w:rsidRDefault="102748CD" w14:noSpellErr="1" w14:paraId="364B36EF" w14:textId="300A37C6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an error function.</w:t>
      </w:r>
    </w:p>
    <w:p w:rsidR="102748CD" w:rsidP="102748CD" w:rsidRDefault="102748CD" w14:noSpellErr="1" w14:paraId="6C98FF9E" w14:textId="555A9E99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Visually we see it returns two expressions, for a resolved case and for a non resolved case (error).</w:t>
      </w:r>
    </w:p>
    <w:p w:rsidR="102748CD" w:rsidP="102748CD" w:rsidRDefault="102748CD" w14:noSpellErr="1" w14:paraId="3C30E9EC" w14:textId="7A92CBF3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Here is a declaration for a successful and unsuccessful case:</w:t>
      </w:r>
    </w:p>
    <w:p w:rsidR="102748CD" w:rsidRDefault="102748CD" w14:paraId="1290C756" w14:textId="3B249F95"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res=retTwo(3,"twoparam","perror")    (A)</w:t>
      </w:r>
    </w:p>
    <w:p w:rsidR="102748CD" w:rsidP="102748CD" w:rsidRDefault="102748CD" w14:paraId="5508A009" w14:textId="6A50338B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 declaration syntax is sim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ilar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to a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bindevent and raisevent functions.</w:t>
      </w:r>
    </w:p>
    <w:p w:rsidR="102748CD" w:rsidP="102748CD" w:rsidRDefault="102748CD" w14:noSpellErr="1" w14:paraId="34AE2677" w14:textId="670B222A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W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e execute in this way:</w:t>
      </w:r>
    </w:p>
    <w:p w:rsidR="102748CD" w:rsidRDefault="102748CD" w14:noSpellErr="1" w14:paraId="5A6DA873" w14:textId="1771659F"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res1=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EVALUATE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(res)</w:t>
      </w:r>
    </w:p>
    <w:p w:rsidR="102748CD" w:rsidP="102748CD" w:rsidRDefault="102748CD" w14:paraId="6580E33B" w14:textId="2252F7C4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Inside a function retTwo are two functions: A compute function and a resolve function: If it resolved, i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t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returns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a two parameter value, otherwise a one parameter error.</w:t>
      </w:r>
    </w:p>
    <w:p w:rsidR="102748CD" w:rsidP="102748CD" w:rsidRDefault="102748CD" w14:noSpellErr="1" w14:paraId="75E3A8E6" w14:textId="742511F5">
      <w:pPr>
        <w:pStyle w:val="Heading2"/>
      </w:pPr>
      <w:r w:rsidRPr="102748CD" w:rsidR="102748CD">
        <w:rPr/>
        <w:t>Conclusion</w:t>
      </w:r>
    </w:p>
    <w:p w:rsidR="102748CD" w:rsidP="102748CD" w:rsidRDefault="102748CD" w14:paraId="38038398" w14:textId="5F4D01DE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We have a function with variable output: two or one value.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A declaration (A) is relativel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y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simple (no if, do case or similar commands), all the complexity (with included error protection) is hidden in a function retTwo. </w:t>
      </w:r>
    </w:p>
    <w:p w:rsidR="102748CD" w:rsidP="102748CD" w:rsidRDefault="102748CD" w14:paraId="72377CE6" w14:textId="05F0CCF4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A better way would be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,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 if we separate the function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retTwo in two functions: computation and resolver.</w:t>
      </w:r>
    </w:p>
    <w:p w:rsidR="102748CD" w:rsidP="102748CD" w:rsidRDefault="102748CD" w14:noSpellErr="1" w14:paraId="75BCD110" w14:textId="08F2260F">
      <w:pPr>
        <w:pStyle w:val="Normal"/>
      </w:pP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May be we can write this composition using objects; for a VFP programmer a more 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>fam</w:t>
      </w:r>
      <w:r w:rsidRPr="102748CD" w:rsidR="102748CD">
        <w:rPr>
          <w:rFonts w:ascii="Courier New" w:hAnsi="Courier New" w:eastAsia="Courier New" w:cs="Courier New"/>
          <w:color w:val="4F81BD" w:themeColor="accent1" w:themeTint="FF" w:themeShade="FF"/>
          <w:sz w:val="22"/>
          <w:szCs w:val="22"/>
        </w:rPr>
        <w:t xml:space="preserve">iliar syntax. </w:t>
      </w:r>
    </w:p>
    <w:p w:rsidR="102748CD" w:rsidP="102748CD" w:rsidRDefault="102748CD" w14:paraId="38F83ECB" w14:textId="7B6F85F6">
      <w:pPr>
        <w:pStyle w:val="Normal"/>
      </w:pPr>
      <w:r w:rsidRPr="102748CD" w:rsidR="102748CD">
        <w:rPr>
          <w:rFonts w:ascii="Courier New" w:hAnsi="Courier New" w:eastAsia="Courier New" w:cs="Courier New"/>
          <w:sz w:val="22"/>
          <w:szCs w:val="22"/>
        </w:rPr>
        <w:t xml:space="preserve"> </w:t>
      </w:r>
    </w:p>
    <w:p w:rsidR="102748CD" w:rsidP="102748CD" w:rsidRDefault="102748CD" w14:noSpellErr="1" w14:paraId="3AE5CBD0" w14:textId="3D7891B1">
      <w:pPr>
        <w:pStyle w:val="Normal"/>
      </w:pPr>
    </w:p>
    <w:p w:rsidR="102748CD" w:rsidP="102748CD" w:rsidRDefault="102748CD" w14:paraId="28090145" w14:textId="0F0523D9">
      <w:pPr>
        <w:pStyle w:val="Normal"/>
      </w:pPr>
    </w:p>
    <w:p w:rsidR="102748CD" w:rsidRDefault="102748CD" w14:noSpellErr="1" w14:paraId="2CD6AE49" w14:textId="6AC8301D"/>
    <w:p w:rsidR="102748CD" w:rsidP="102748CD" w:rsidRDefault="102748CD" w14:noSpellErr="1" w14:paraId="49446E3A" w14:textId="3A80287F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a5d835c674a431b"/>
      <w:footerReference w:type="default" r:id="R5154bf987eda4a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02748CD" w:rsidTr="102748CD" w14:paraId="585D4FF9">
      <w:tc>
        <w:tcPr>
          <w:tcW w:w="3120" w:type="dxa"/>
        </w:tcPr>
        <w:p w:rsidR="102748CD" w:rsidP="102748CD" w:rsidRDefault="102748CD" w14:paraId="5CE08612" w14:textId="1E4F1AC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</w:tcPr>
        <w:p w:rsidR="102748CD" w:rsidP="102748CD" w:rsidRDefault="102748CD" w14:paraId="62E90183" w14:textId="6354B45C">
          <w:pPr>
            <w:pStyle w:val="Header"/>
            <w:bidi w:val="0"/>
            <w:jc w:val="center"/>
          </w:pPr>
        </w:p>
      </w:tc>
      <w:tc>
        <w:tcPr>
          <w:tcW w:w="3120" w:type="dxa"/>
        </w:tcPr>
        <w:p w:rsidR="102748CD" w:rsidP="102748CD" w:rsidRDefault="102748CD" w14:noSpellErr="1" w14:paraId="162B3D8C" w14:textId="7439E6C6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</w:tr>
  </w:tbl>
  <w:p w:rsidR="102748CD" w:rsidP="102748CD" w:rsidRDefault="102748CD" w14:paraId="5A7CCC7C" w14:textId="4703B1D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02748CD" w:rsidTr="102748CD" w14:paraId="39BD7DAD">
      <w:tc>
        <w:tcPr>
          <w:tcW w:w="3120" w:type="dxa"/>
        </w:tcPr>
        <w:p w:rsidR="102748CD" w:rsidP="102748CD" w:rsidRDefault="102748CD" w14:paraId="5C5E72AA" w14:textId="788206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</w:tcPr>
        <w:p w:rsidR="102748CD" w:rsidP="102748CD" w:rsidRDefault="102748CD" w14:paraId="211847B1" w14:textId="0ECDFB70">
          <w:pPr>
            <w:pStyle w:val="Header"/>
            <w:bidi w:val="0"/>
            <w:jc w:val="center"/>
          </w:pPr>
        </w:p>
      </w:tc>
      <w:tc>
        <w:tcPr>
          <w:tcW w:w="3120" w:type="dxa"/>
        </w:tcPr>
        <w:p w:rsidR="102748CD" w:rsidP="102748CD" w:rsidRDefault="102748CD" w14:paraId="29A8863D" w14:textId="6AAA776E">
          <w:pPr>
            <w:pStyle w:val="Header"/>
            <w:bidi w:val="0"/>
            <w:ind w:right="-115"/>
            <w:jc w:val="right"/>
          </w:pPr>
        </w:p>
      </w:tc>
    </w:tr>
  </w:tbl>
  <w:p w:rsidR="102748CD" w:rsidP="102748CD" w:rsidRDefault="102748CD" w14:paraId="432C856F" w14:textId="7031653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02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8fd6ee95-e6f2-4384-9414-9ff1e7d2b7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3a5d835c674a431b" /><Relationship Type="http://schemas.openxmlformats.org/officeDocument/2006/relationships/footer" Target="/word/footer.xml" Id="R5154bf987eda4a11" /><Relationship Type="http://schemas.openxmlformats.org/officeDocument/2006/relationships/numbering" Target="/word/numbering.xml" Id="Ra13cc0ca88f544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2014-09-11T15:55:55.1602389Z</dcterms:modified>
  <lastModifiedBy>josip josip</lastModifiedBy>
</coreProperties>
</file>